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FC718" w14:textId="7088013B" w:rsidR="008A2DAB" w:rsidRDefault="008A2DAB" w:rsidP="008A2DAB">
      <w:pPr>
        <w:pStyle w:val="Body"/>
        <w:jc w:val="center"/>
        <w:rPr>
          <w:rFonts w:ascii="Arial" w:hAnsi="Arial" w:cs="Arial"/>
          <w:b/>
          <w:bCs/>
          <w:color w:val="CE4C00"/>
          <w:sz w:val="26"/>
          <w:szCs w:val="26"/>
        </w:rPr>
      </w:pPr>
      <w:r>
        <w:rPr>
          <w:noProof/>
        </w:rPr>
        <w:drawing>
          <wp:inline distT="0" distB="0" distL="0" distR="0" wp14:anchorId="4C1359B0" wp14:editId="1D64A03D">
            <wp:extent cx="3530908" cy="728206"/>
            <wp:effectExtent l="0" t="0" r="0" b="0"/>
            <wp:docPr id="1073741825" name="officeArt object" descr="Logo du FORUM INTERNATIONAL DES DROITS DES FEMMES.&#10;Dessin stylisé d'un sein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Logo du FORUM INTERNATIONAL DES DROITS DES FEMMES.&#10;Dessin stylisé d'un sein.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0908" cy="7282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A41C10" wp14:editId="2ED54D62">
            <wp:extent cx="1302993" cy="807540"/>
            <wp:effectExtent l="0" t="0" r="0" b="0"/>
            <wp:docPr id="1073741826" name="officeArt object" descr="Logo officiel de la CL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Logo officiel de la CLE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2993" cy="807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26A7572" w14:textId="48066B96" w:rsidR="008A2DAB" w:rsidRDefault="008A2DAB" w:rsidP="008A2DAB">
      <w:pPr>
        <w:pStyle w:val="Body"/>
        <w:jc w:val="right"/>
        <w:rPr>
          <w:rFonts w:ascii="Arial" w:hAnsi="Arial" w:cs="Arial"/>
          <w:b/>
          <w:bCs/>
          <w:color w:val="CE4C00"/>
          <w:sz w:val="26"/>
          <w:szCs w:val="26"/>
        </w:rPr>
      </w:pPr>
    </w:p>
    <w:p w14:paraId="33F9B3C8" w14:textId="77777777" w:rsidR="008A2DAB" w:rsidRPr="008A2DAB" w:rsidRDefault="008A2DAB" w:rsidP="008A2DAB">
      <w:pPr>
        <w:pStyle w:val="Body"/>
        <w:jc w:val="center"/>
        <w:rPr>
          <w:rFonts w:ascii="Arial" w:hAnsi="Arial" w:cs="Arial"/>
          <w:b/>
          <w:bCs/>
          <w:color w:val="4B1964"/>
          <w:sz w:val="28"/>
          <w:szCs w:val="28"/>
          <w:lang w:val="fr-FR"/>
        </w:rPr>
      </w:pPr>
    </w:p>
    <w:p w14:paraId="395A422B" w14:textId="33E6AFF9" w:rsidR="008A2DAB" w:rsidRPr="008A2DAB" w:rsidRDefault="008A2DAB" w:rsidP="008A2DAB">
      <w:pPr>
        <w:pStyle w:val="Body"/>
        <w:jc w:val="center"/>
        <w:rPr>
          <w:rFonts w:ascii="Arial" w:hAnsi="Arial" w:cs="Arial"/>
          <w:b/>
          <w:bCs/>
          <w:color w:val="4B1964"/>
          <w:sz w:val="28"/>
          <w:szCs w:val="28"/>
          <w:lang w:val="fr-FR"/>
        </w:rPr>
      </w:pPr>
      <w:r w:rsidRPr="008A2DAB">
        <w:rPr>
          <w:rFonts w:ascii="Arial" w:hAnsi="Arial" w:cs="Arial"/>
          <w:b/>
          <w:bCs/>
          <w:color w:val="4B1964"/>
          <w:sz w:val="28"/>
          <w:szCs w:val="28"/>
          <w:lang w:val="fr-FR"/>
        </w:rPr>
        <w:t>PROGRAMME</w:t>
      </w:r>
    </w:p>
    <w:p w14:paraId="0D9C37F8" w14:textId="77777777" w:rsidR="008A2DAB" w:rsidRPr="008A2DAB" w:rsidRDefault="008A2DAB" w:rsidP="007F1A5E">
      <w:pPr>
        <w:pStyle w:val="Body"/>
        <w:jc w:val="center"/>
        <w:rPr>
          <w:rFonts w:ascii="Arial" w:hAnsi="Arial" w:cs="Arial"/>
          <w:b/>
          <w:bCs/>
          <w:color w:val="CE4C00"/>
          <w:sz w:val="26"/>
          <w:szCs w:val="26"/>
          <w:lang w:val="fr-FR"/>
        </w:rPr>
      </w:pPr>
    </w:p>
    <w:p w14:paraId="3456800D" w14:textId="4F35FBF8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CE4C00"/>
          <w:sz w:val="26"/>
          <w:szCs w:val="26"/>
          <w:lang w:val="fr-FR"/>
        </w:rPr>
      </w:pPr>
      <w:r w:rsidRPr="008A2DAB">
        <w:rPr>
          <w:rFonts w:ascii="Arial" w:hAnsi="Arial" w:cs="Arial"/>
          <w:b/>
          <w:bCs/>
          <w:color w:val="CE4C00"/>
          <w:sz w:val="26"/>
          <w:szCs w:val="26"/>
          <w:lang w:val="fr-FR"/>
        </w:rPr>
        <w:t>DIMANCHE 4 AVRIL 2021</w:t>
      </w:r>
    </w:p>
    <w:p w14:paraId="757B4EE2" w14:textId="25DCAAFD" w:rsidR="00BB5D45" w:rsidRPr="008A2DAB" w:rsidRDefault="00BB5D45" w:rsidP="007F1A5E">
      <w:pPr>
        <w:pStyle w:val="Body"/>
        <w:jc w:val="center"/>
        <w:rPr>
          <w:rFonts w:ascii="Arial" w:eastAsia="Avenir Heavy" w:hAnsi="Arial" w:cs="Arial"/>
          <w:b/>
          <w:bCs/>
          <w:lang w:val="fr-FR"/>
        </w:rPr>
      </w:pPr>
    </w:p>
    <w:p w14:paraId="1D986635" w14:textId="77777777" w:rsidR="008A2DAB" w:rsidRPr="008A2DAB" w:rsidRDefault="008A2DAB" w:rsidP="007F1A5E">
      <w:pPr>
        <w:pStyle w:val="Body"/>
        <w:jc w:val="center"/>
        <w:rPr>
          <w:rFonts w:ascii="Arial" w:eastAsia="Avenir Heavy" w:hAnsi="Arial" w:cs="Arial"/>
          <w:b/>
          <w:bCs/>
          <w:lang w:val="fr-FR"/>
        </w:rPr>
      </w:pPr>
    </w:p>
    <w:p w14:paraId="168E1DFA" w14:textId="77777777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17h-18h30 — Plénière d'ouverture</w:t>
      </w:r>
    </w:p>
    <w:p w14:paraId="783EF2D5" w14:textId="77777777" w:rsidR="007F1A5E" w:rsidRPr="008A2DAB" w:rsidRDefault="007F75FE" w:rsidP="007F1A5E">
      <w:pPr>
        <w:pStyle w:val="Body"/>
        <w:jc w:val="center"/>
        <w:rPr>
          <w:rFonts w:ascii="Arial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19h-20h — « Femmes Leaders »</w:t>
      </w:r>
    </w:p>
    <w:p w14:paraId="3B8C3E97" w14:textId="0C024A9A" w:rsidR="00BB5D45" w:rsidRPr="008A2DAB" w:rsidRDefault="00BB5D45" w:rsidP="007219AC">
      <w:pPr>
        <w:pStyle w:val="Body"/>
        <w:rPr>
          <w:rFonts w:ascii="Arial" w:eastAsia="Avenir Heavy" w:hAnsi="Arial" w:cs="Arial"/>
          <w:b/>
          <w:bCs/>
          <w:lang w:val="fr-FR"/>
        </w:rPr>
      </w:pPr>
    </w:p>
    <w:p w14:paraId="4EF4B376" w14:textId="77777777" w:rsidR="008A2DAB" w:rsidRPr="008A2DAB" w:rsidRDefault="008A2DAB" w:rsidP="007219AC">
      <w:pPr>
        <w:pStyle w:val="Body"/>
        <w:rPr>
          <w:rFonts w:ascii="Arial" w:eastAsia="Avenir Heavy" w:hAnsi="Arial" w:cs="Arial"/>
          <w:b/>
          <w:bCs/>
          <w:lang w:val="fr-FR"/>
        </w:rPr>
      </w:pPr>
    </w:p>
    <w:p w14:paraId="0E4A009F" w14:textId="77777777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CE4C00"/>
          <w:sz w:val="26"/>
          <w:szCs w:val="26"/>
          <w:lang w:val="fr-FR"/>
        </w:rPr>
      </w:pPr>
      <w:r w:rsidRPr="008A2DAB">
        <w:rPr>
          <w:rFonts w:ascii="Arial" w:hAnsi="Arial" w:cs="Arial"/>
          <w:b/>
          <w:bCs/>
          <w:color w:val="CE4C00"/>
          <w:sz w:val="26"/>
          <w:szCs w:val="26"/>
          <w:lang w:val="fr-FR"/>
        </w:rPr>
        <w:t>LUNDI 5 AVRIL 2021</w:t>
      </w:r>
    </w:p>
    <w:p w14:paraId="48069E77" w14:textId="6EF009EA" w:rsidR="00BB5D45" w:rsidRPr="008A2DAB" w:rsidRDefault="00BB5D45" w:rsidP="007F1A5E">
      <w:pPr>
        <w:pStyle w:val="Body"/>
        <w:jc w:val="center"/>
        <w:rPr>
          <w:rFonts w:ascii="Arial" w:eastAsia="Avenir Heavy" w:hAnsi="Arial" w:cs="Arial"/>
          <w:b/>
          <w:bCs/>
          <w:lang w:val="fr-FR"/>
        </w:rPr>
      </w:pPr>
    </w:p>
    <w:p w14:paraId="09B9541E" w14:textId="77777777" w:rsidR="008A2DAB" w:rsidRPr="008A2DAB" w:rsidRDefault="008A2DAB" w:rsidP="007F1A5E">
      <w:pPr>
        <w:pStyle w:val="Body"/>
        <w:jc w:val="center"/>
        <w:rPr>
          <w:rFonts w:ascii="Arial" w:eastAsia="Avenir Heavy" w:hAnsi="Arial" w:cs="Arial"/>
          <w:b/>
          <w:bCs/>
          <w:lang w:val="fr-FR"/>
        </w:rPr>
      </w:pPr>
    </w:p>
    <w:p w14:paraId="40FA18BE" w14:textId="77777777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9h-10h — « Femmes migrantes, les grandes oubliées de l'Histoire »</w:t>
      </w:r>
    </w:p>
    <w:p w14:paraId="5593FEDF" w14:textId="6DA5911F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10h30-11h30 — « Violences faites aux femmes / Violences faites aux femmes lesbiennes »</w:t>
      </w:r>
    </w:p>
    <w:p w14:paraId="29A5A6A7" w14:textId="0DDEB11E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12h-13h — « Dignité des femmes handicapées face aux multiples discriminations »</w:t>
      </w:r>
    </w:p>
    <w:p w14:paraId="52F70EE3" w14:textId="24478E59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14h-15h — « Droit à disposer de son corps ? Prostitution et maternité de substitution »</w:t>
      </w:r>
    </w:p>
    <w:p w14:paraId="6B02F979" w14:textId="1DEBE1C4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15h30-16h30 — « Genre et mobilités »</w:t>
      </w:r>
    </w:p>
    <w:p w14:paraId="6C297D15" w14:textId="21441C17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17h-18h — « Les femmes, sujets d</w:t>
      </w:r>
      <w:r w:rsidRPr="008A2DAB">
        <w:rPr>
          <w:rFonts w:ascii="Arial" w:hAnsi="Arial" w:cs="Arial"/>
          <w:b/>
          <w:bCs/>
          <w:color w:val="4B1964"/>
          <w:rtl/>
          <w:lang w:val="fr-FR"/>
        </w:rPr>
        <w:t>’</w:t>
      </w:r>
      <w:r w:rsidRPr="008A2DAB">
        <w:rPr>
          <w:rFonts w:ascii="Arial" w:hAnsi="Arial" w:cs="Arial"/>
          <w:b/>
          <w:bCs/>
          <w:color w:val="4B1964"/>
          <w:lang w:val="fr-FR"/>
        </w:rPr>
        <w:t>info : sortir de l</w:t>
      </w:r>
      <w:r w:rsidRPr="008A2DAB">
        <w:rPr>
          <w:rFonts w:ascii="Arial" w:hAnsi="Arial" w:cs="Arial"/>
          <w:b/>
          <w:bCs/>
          <w:color w:val="4B1964"/>
          <w:rtl/>
          <w:lang w:val="fr-FR"/>
        </w:rPr>
        <w:t>’</w:t>
      </w:r>
      <w:r w:rsidRPr="008A2DAB">
        <w:rPr>
          <w:rFonts w:ascii="Arial" w:hAnsi="Arial" w:cs="Arial"/>
          <w:b/>
          <w:bCs/>
          <w:color w:val="4B1964"/>
          <w:lang w:val="fr-FR"/>
        </w:rPr>
        <w:t>invisibilité et des clichés médiatiques »</w:t>
      </w:r>
    </w:p>
    <w:p w14:paraId="0EB07EA6" w14:textId="4C6FA820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 xml:space="preserve">18h30-19h30 — « De Simone de Beauvoir et le Manifeste des 343 </w:t>
      </w:r>
    </w:p>
    <w:p w14:paraId="666C7A99" w14:textId="06011AAE" w:rsidR="00BB5D45" w:rsidRPr="008A2DAB" w:rsidRDefault="007F75FE" w:rsidP="007219AC">
      <w:pPr>
        <w:pStyle w:val="Body"/>
        <w:jc w:val="center"/>
        <w:rPr>
          <w:rFonts w:ascii="Arial" w:hAnsi="Arial" w:cs="Arial"/>
          <w:b/>
          <w:bCs/>
          <w:color w:val="4B1964"/>
          <w:lang w:val="fr-FR"/>
        </w:rPr>
      </w:pPr>
      <w:proofErr w:type="gramStart"/>
      <w:r w:rsidRPr="008A2DAB">
        <w:rPr>
          <w:rFonts w:ascii="Arial" w:hAnsi="Arial" w:cs="Arial"/>
          <w:b/>
          <w:bCs/>
          <w:color w:val="4B1964"/>
          <w:lang w:val="fr-FR"/>
        </w:rPr>
        <w:t>aux</w:t>
      </w:r>
      <w:proofErr w:type="gramEnd"/>
      <w:r w:rsidRPr="008A2DAB">
        <w:rPr>
          <w:rFonts w:ascii="Arial" w:hAnsi="Arial" w:cs="Arial"/>
          <w:b/>
          <w:bCs/>
          <w:color w:val="4B1964"/>
          <w:lang w:val="fr-FR"/>
        </w:rPr>
        <w:t xml:space="preserve"> combats féministes d'aujourd'hui »</w:t>
      </w:r>
    </w:p>
    <w:p w14:paraId="6AA82BDA" w14:textId="1C959494" w:rsidR="00BB5D45" w:rsidRPr="008A2DAB" w:rsidRDefault="00BB5D45" w:rsidP="007F1A5E">
      <w:pPr>
        <w:pStyle w:val="Body"/>
        <w:jc w:val="center"/>
        <w:rPr>
          <w:rFonts w:ascii="Arial" w:eastAsia="Avenir Heavy" w:hAnsi="Arial" w:cs="Arial"/>
          <w:b/>
          <w:bCs/>
          <w:lang w:val="fr-FR"/>
        </w:rPr>
      </w:pPr>
    </w:p>
    <w:p w14:paraId="3171BC05" w14:textId="77777777" w:rsidR="008A2DAB" w:rsidRPr="008A2DAB" w:rsidRDefault="008A2DAB" w:rsidP="007F1A5E">
      <w:pPr>
        <w:pStyle w:val="Body"/>
        <w:jc w:val="center"/>
        <w:rPr>
          <w:rFonts w:ascii="Arial" w:eastAsia="Avenir Heavy" w:hAnsi="Arial" w:cs="Arial"/>
          <w:b/>
          <w:bCs/>
          <w:lang w:val="fr-FR"/>
        </w:rPr>
      </w:pPr>
    </w:p>
    <w:p w14:paraId="50A73617" w14:textId="5219B1EA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CE4C00"/>
          <w:sz w:val="26"/>
          <w:szCs w:val="26"/>
          <w:lang w:val="fr-FR"/>
        </w:rPr>
      </w:pPr>
      <w:r w:rsidRPr="008A2DAB">
        <w:rPr>
          <w:rFonts w:ascii="Arial" w:hAnsi="Arial" w:cs="Arial"/>
          <w:b/>
          <w:bCs/>
          <w:color w:val="CE4C00"/>
          <w:sz w:val="26"/>
          <w:szCs w:val="26"/>
          <w:lang w:val="fr-FR"/>
        </w:rPr>
        <w:t>MARDI 6 AVRIL 2021</w:t>
      </w:r>
    </w:p>
    <w:p w14:paraId="39D2FFC6" w14:textId="0EC56BDC" w:rsidR="00BB5D45" w:rsidRPr="008A2DAB" w:rsidRDefault="00BB5D45" w:rsidP="007F1A5E">
      <w:pPr>
        <w:pStyle w:val="Body"/>
        <w:jc w:val="center"/>
        <w:rPr>
          <w:rFonts w:ascii="Arial" w:eastAsia="Avenir Heavy" w:hAnsi="Arial" w:cs="Arial"/>
          <w:b/>
          <w:bCs/>
          <w:lang w:val="fr-FR"/>
        </w:rPr>
      </w:pPr>
    </w:p>
    <w:p w14:paraId="46C782C1" w14:textId="77777777" w:rsidR="008A2DAB" w:rsidRPr="008A2DAB" w:rsidRDefault="008A2DAB" w:rsidP="007F1A5E">
      <w:pPr>
        <w:pStyle w:val="Body"/>
        <w:jc w:val="center"/>
        <w:rPr>
          <w:rFonts w:ascii="Arial" w:eastAsia="Avenir Heavy" w:hAnsi="Arial" w:cs="Arial"/>
          <w:b/>
          <w:bCs/>
          <w:lang w:val="fr-FR"/>
        </w:rPr>
      </w:pPr>
    </w:p>
    <w:p w14:paraId="6EAB2C96" w14:textId="5F5F778D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9h-10h — « Éducation, scolarisation et égalité : quels enjeux pour les jeunes filles ? »</w:t>
      </w:r>
    </w:p>
    <w:p w14:paraId="37DA78A5" w14:textId="79C48CEA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 xml:space="preserve">10h30-11h30 — « Les avancées des droits des femmes à la lumière </w:t>
      </w:r>
    </w:p>
    <w:p w14:paraId="5353190C" w14:textId="605C551E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proofErr w:type="gramStart"/>
      <w:r w:rsidRPr="008A2DAB">
        <w:rPr>
          <w:rFonts w:ascii="Arial" w:hAnsi="Arial" w:cs="Arial"/>
          <w:b/>
          <w:bCs/>
          <w:color w:val="4B1964"/>
          <w:lang w:val="fr-FR"/>
        </w:rPr>
        <w:t>des</w:t>
      </w:r>
      <w:proofErr w:type="gramEnd"/>
      <w:r w:rsidRPr="008A2DAB">
        <w:rPr>
          <w:rFonts w:ascii="Arial" w:hAnsi="Arial" w:cs="Arial"/>
          <w:b/>
          <w:bCs/>
          <w:color w:val="4B1964"/>
          <w:lang w:val="fr-FR"/>
        </w:rPr>
        <w:t xml:space="preserve"> conventions internationales fondatrices »</w:t>
      </w:r>
    </w:p>
    <w:p w14:paraId="35F4C9A9" w14:textId="7A21A9A6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12h-13h — « Excision : le tabou de la sexualité féminine »</w:t>
      </w:r>
    </w:p>
    <w:p w14:paraId="0AE92C3E" w14:textId="77777777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 xml:space="preserve">14h-15h — « </w:t>
      </w:r>
      <w:proofErr w:type="spellStart"/>
      <w:r w:rsidRPr="008A2DAB">
        <w:rPr>
          <w:rFonts w:ascii="Arial" w:hAnsi="Arial" w:cs="Arial"/>
          <w:b/>
          <w:bCs/>
          <w:color w:val="4B1964"/>
          <w:lang w:val="fr-FR"/>
        </w:rPr>
        <w:t>Puisqu</w:t>
      </w:r>
      <w:proofErr w:type="spellEnd"/>
      <w:r w:rsidRPr="008A2DAB">
        <w:rPr>
          <w:rFonts w:ascii="Arial" w:hAnsi="Arial" w:cs="Arial"/>
          <w:b/>
          <w:bCs/>
          <w:color w:val="4B1964"/>
          <w:rtl/>
          <w:lang w:val="fr-FR"/>
        </w:rPr>
        <w:t>’</w:t>
      </w:r>
      <w:r w:rsidRPr="008A2DAB">
        <w:rPr>
          <w:rFonts w:ascii="Arial" w:hAnsi="Arial" w:cs="Arial"/>
          <w:b/>
          <w:bCs/>
          <w:color w:val="4B1964"/>
          <w:lang w:val="fr-FR"/>
        </w:rPr>
        <w:t>il faut bien vieillir »</w:t>
      </w:r>
    </w:p>
    <w:p w14:paraId="2E5303D1" w14:textId="77777777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 xml:space="preserve">15h30-16h30 — « De Pékin au Forum Génération </w:t>
      </w:r>
      <w:proofErr w:type="spellStart"/>
      <w:r w:rsidRPr="008A2DAB">
        <w:rPr>
          <w:rFonts w:ascii="Arial" w:hAnsi="Arial" w:cs="Arial"/>
          <w:b/>
          <w:bCs/>
          <w:color w:val="4B1964"/>
          <w:lang w:val="fr-FR"/>
        </w:rPr>
        <w:t>Egalité</w:t>
      </w:r>
      <w:proofErr w:type="spellEnd"/>
      <w:r w:rsidRPr="008A2DAB">
        <w:rPr>
          <w:rFonts w:ascii="Arial" w:hAnsi="Arial" w:cs="Arial"/>
          <w:b/>
          <w:bCs/>
          <w:color w:val="4B1964"/>
          <w:lang w:val="fr-FR"/>
        </w:rPr>
        <w:t xml:space="preserve"> : </w:t>
      </w:r>
    </w:p>
    <w:p w14:paraId="41C632BB" w14:textId="77777777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proofErr w:type="gramStart"/>
      <w:r w:rsidRPr="008A2DAB">
        <w:rPr>
          <w:rFonts w:ascii="Arial" w:hAnsi="Arial" w:cs="Arial"/>
          <w:b/>
          <w:bCs/>
          <w:color w:val="4B1964"/>
          <w:lang w:val="fr-FR"/>
        </w:rPr>
        <w:t>quelle</w:t>
      </w:r>
      <w:proofErr w:type="gramEnd"/>
      <w:r w:rsidRPr="008A2DAB">
        <w:rPr>
          <w:rFonts w:ascii="Arial" w:hAnsi="Arial" w:cs="Arial"/>
          <w:b/>
          <w:bCs/>
          <w:color w:val="4B1964"/>
          <w:lang w:val="fr-FR"/>
        </w:rPr>
        <w:t xml:space="preserve"> position féministe sur la transition écologique ? »</w:t>
      </w:r>
    </w:p>
    <w:p w14:paraId="6B95068C" w14:textId="77777777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17h-18h — « Féminismes du Monde »</w:t>
      </w:r>
    </w:p>
    <w:p w14:paraId="3C7F88C6" w14:textId="1A285F6D" w:rsidR="007F1A5E" w:rsidRPr="008A2DAB" w:rsidRDefault="007F75FE" w:rsidP="007F1A5E">
      <w:pPr>
        <w:pStyle w:val="Body"/>
        <w:jc w:val="center"/>
        <w:rPr>
          <w:rFonts w:ascii="Arial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18h30-19h30 — « Quel partage du pouvoir pour les femmes dans les Outre-mer ? »</w:t>
      </w:r>
    </w:p>
    <w:p w14:paraId="281C839F" w14:textId="7346E5E1" w:rsidR="00BB5D45" w:rsidRPr="008A2DAB" w:rsidRDefault="00BB5D45" w:rsidP="007219AC">
      <w:pPr>
        <w:pStyle w:val="Body"/>
        <w:rPr>
          <w:rFonts w:ascii="Arial" w:eastAsia="Avenir Heavy" w:hAnsi="Arial" w:cs="Arial"/>
          <w:b/>
          <w:bCs/>
          <w:lang w:val="fr-FR"/>
        </w:rPr>
      </w:pPr>
    </w:p>
    <w:p w14:paraId="01EDCF52" w14:textId="77777777" w:rsidR="008A2DAB" w:rsidRPr="008A2DAB" w:rsidRDefault="008A2DAB" w:rsidP="007219AC">
      <w:pPr>
        <w:pStyle w:val="Body"/>
        <w:rPr>
          <w:rFonts w:ascii="Arial" w:eastAsia="Avenir Heavy" w:hAnsi="Arial" w:cs="Arial"/>
          <w:b/>
          <w:bCs/>
          <w:lang w:val="fr-FR"/>
        </w:rPr>
      </w:pPr>
    </w:p>
    <w:p w14:paraId="68F23085" w14:textId="086C0AA1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CE4C00"/>
          <w:sz w:val="26"/>
          <w:szCs w:val="26"/>
          <w:lang w:val="fr-FR"/>
        </w:rPr>
      </w:pPr>
      <w:r w:rsidRPr="008A2DAB">
        <w:rPr>
          <w:rFonts w:ascii="Arial" w:hAnsi="Arial" w:cs="Arial"/>
          <w:b/>
          <w:bCs/>
          <w:color w:val="CE4C00"/>
          <w:sz w:val="26"/>
          <w:szCs w:val="26"/>
          <w:lang w:val="fr-FR"/>
        </w:rPr>
        <w:t>MERCREDI 7 AVRIL 2021</w:t>
      </w:r>
    </w:p>
    <w:p w14:paraId="2E3C3C47" w14:textId="1B372388" w:rsidR="00BB5D45" w:rsidRPr="008A2DAB" w:rsidRDefault="00BB5D45" w:rsidP="007F1A5E">
      <w:pPr>
        <w:pStyle w:val="Body"/>
        <w:jc w:val="center"/>
        <w:rPr>
          <w:rFonts w:ascii="Arial" w:eastAsia="Avenir Heavy" w:hAnsi="Arial" w:cs="Arial"/>
          <w:b/>
          <w:bCs/>
          <w:lang w:val="fr-FR"/>
        </w:rPr>
      </w:pPr>
    </w:p>
    <w:p w14:paraId="2D5AC85D" w14:textId="77777777" w:rsidR="008A2DAB" w:rsidRPr="008A2DAB" w:rsidRDefault="008A2DAB" w:rsidP="007F1A5E">
      <w:pPr>
        <w:pStyle w:val="Body"/>
        <w:jc w:val="center"/>
        <w:rPr>
          <w:rFonts w:ascii="Arial" w:eastAsia="Avenir Heavy" w:hAnsi="Arial" w:cs="Arial"/>
          <w:b/>
          <w:bCs/>
          <w:lang w:val="fr-FR"/>
        </w:rPr>
      </w:pPr>
    </w:p>
    <w:p w14:paraId="57E14117" w14:textId="77777777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9h-10h — « #GénérationFéministe : Les jeunes femmes engagées pour l'égalité ! »</w:t>
      </w:r>
    </w:p>
    <w:p w14:paraId="778AEC43" w14:textId="211B2C6F" w:rsidR="00BB5D45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10h30-11h30 — « Femmes et numérique »</w:t>
      </w:r>
    </w:p>
    <w:p w14:paraId="41A21E09" w14:textId="0F8C4A47" w:rsidR="007F1A5E" w:rsidRPr="008A2DAB" w:rsidRDefault="007F75FE" w:rsidP="007F1A5E">
      <w:pPr>
        <w:pStyle w:val="Body"/>
        <w:jc w:val="center"/>
        <w:rPr>
          <w:rFonts w:ascii="Arial" w:eastAsia="Avenir Heavy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12h-13h — « En avant toutes, Paris 2024 ! »</w:t>
      </w:r>
    </w:p>
    <w:p w14:paraId="682CB343" w14:textId="18B6EDBB" w:rsidR="007219AC" w:rsidRPr="008A2DAB" w:rsidRDefault="007F75FE" w:rsidP="003579A4">
      <w:pPr>
        <w:pStyle w:val="Body"/>
        <w:jc w:val="center"/>
        <w:rPr>
          <w:rFonts w:ascii="Arial" w:hAnsi="Arial" w:cs="Arial"/>
          <w:b/>
          <w:bCs/>
          <w:color w:val="4B1964"/>
          <w:lang w:val="fr-FR"/>
        </w:rPr>
      </w:pPr>
      <w:r w:rsidRPr="008A2DAB">
        <w:rPr>
          <w:rFonts w:ascii="Arial" w:hAnsi="Arial" w:cs="Arial"/>
          <w:b/>
          <w:bCs/>
          <w:color w:val="4B1964"/>
          <w:lang w:val="fr-FR"/>
        </w:rPr>
        <w:t>14h30-17h — Plénière de clôture</w:t>
      </w:r>
      <w:r w:rsidR="007F1A5E" w:rsidRPr="008A2DAB">
        <w:rPr>
          <w:rFonts w:ascii="Arial" w:hAnsi="Arial" w:cs="Arial"/>
          <w:b/>
          <w:bCs/>
          <w:color w:val="4B1964"/>
          <w:lang w:val="fr-FR"/>
        </w:rPr>
        <w:t xml:space="preserve"> </w:t>
      </w:r>
    </w:p>
    <w:p w14:paraId="3222A25F" w14:textId="77777777" w:rsidR="007219AC" w:rsidRPr="008A2DAB" w:rsidRDefault="007219AC" w:rsidP="003579A4">
      <w:pPr>
        <w:pStyle w:val="Body"/>
        <w:jc w:val="center"/>
        <w:rPr>
          <w:rFonts w:ascii="Avenir Heavy" w:hAnsi="Avenir Heavy"/>
          <w:b/>
          <w:bCs/>
          <w:color w:val="4B1964"/>
          <w:lang w:val="fr-FR"/>
        </w:rPr>
      </w:pPr>
    </w:p>
    <w:p w14:paraId="4722D14E" w14:textId="1DA15292" w:rsidR="007219AC" w:rsidRPr="008A2DAB" w:rsidRDefault="007219AC" w:rsidP="003579A4">
      <w:pPr>
        <w:pStyle w:val="Body"/>
        <w:jc w:val="center"/>
        <w:rPr>
          <w:rFonts w:ascii="Avenir Heavy" w:hAnsi="Avenir Heavy"/>
          <w:color w:val="4B1964"/>
          <w:lang w:val="fr-FR"/>
        </w:rPr>
      </w:pPr>
    </w:p>
    <w:p w14:paraId="480A1483" w14:textId="442ACF5F" w:rsidR="007219AC" w:rsidRPr="008A2DAB" w:rsidRDefault="007219AC" w:rsidP="007219A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4B1964"/>
          <w:sz w:val="18"/>
          <w:szCs w:val="18"/>
          <w:lang w:val="fr-FR"/>
        </w:rPr>
      </w:pPr>
      <w:r w:rsidRPr="008A2DAB">
        <w:rPr>
          <w:rFonts w:ascii="Calibri" w:hAnsi="Calibri" w:cs="Calibri"/>
          <w:color w:val="4B1964"/>
          <w:sz w:val="18"/>
          <w:szCs w:val="18"/>
          <w:lang w:val="fr-FR"/>
        </w:rPr>
        <w:t xml:space="preserve">Avec le soutien de : Mairie de Paris, Ministère chargée de l'égalité FH, de la diversité et de l'égalité des chances, Ministère de l'Europe et des Affaires </w:t>
      </w:r>
      <w:proofErr w:type="spellStart"/>
      <w:r w:rsidRPr="008A2DAB">
        <w:rPr>
          <w:rFonts w:ascii="Calibri" w:hAnsi="Calibri" w:cs="Calibri"/>
          <w:color w:val="4B1964"/>
          <w:sz w:val="18"/>
          <w:szCs w:val="18"/>
          <w:lang w:val="fr-FR"/>
        </w:rPr>
        <w:t>Etrangères</w:t>
      </w:r>
      <w:proofErr w:type="spellEnd"/>
      <w:r w:rsidRPr="008A2DAB">
        <w:rPr>
          <w:rFonts w:ascii="Calibri" w:hAnsi="Calibri" w:cs="Calibri"/>
          <w:color w:val="4B1964"/>
          <w:sz w:val="18"/>
          <w:szCs w:val="18"/>
          <w:lang w:val="fr-FR"/>
        </w:rPr>
        <w:t xml:space="preserve">, Organisation Internationale de la Francophonie, Fondation Raja-Danièle </w:t>
      </w:r>
      <w:proofErr w:type="spellStart"/>
      <w:r w:rsidRPr="008A2DAB">
        <w:rPr>
          <w:rFonts w:ascii="Calibri" w:hAnsi="Calibri" w:cs="Calibri"/>
          <w:color w:val="4B1964"/>
          <w:sz w:val="18"/>
          <w:szCs w:val="18"/>
          <w:lang w:val="fr-FR"/>
        </w:rPr>
        <w:t>Marcovici</w:t>
      </w:r>
      <w:proofErr w:type="spellEnd"/>
      <w:r w:rsidRPr="008A2DAB">
        <w:rPr>
          <w:rFonts w:ascii="Calibri" w:hAnsi="Calibri" w:cs="Calibri"/>
          <w:color w:val="4B1964"/>
          <w:sz w:val="18"/>
          <w:szCs w:val="18"/>
          <w:lang w:val="fr-FR"/>
        </w:rPr>
        <w:t xml:space="preserve">, ENGIE, Haut Conseil à l’Égalité entre les femmes et les hommes, Commission Nationale Française pour l'UNESCO, TV5 Monde, France Média Monde, </w:t>
      </w:r>
      <w:proofErr w:type="spellStart"/>
      <w:r w:rsidRPr="008A2DAB">
        <w:rPr>
          <w:rFonts w:ascii="Calibri" w:hAnsi="Calibri" w:cs="Calibri"/>
          <w:color w:val="4B1964"/>
          <w:sz w:val="18"/>
          <w:szCs w:val="18"/>
          <w:lang w:val="fr-FR"/>
        </w:rPr>
        <w:t>Cartooning</w:t>
      </w:r>
      <w:proofErr w:type="spellEnd"/>
      <w:r w:rsidRPr="008A2DAB">
        <w:rPr>
          <w:rFonts w:ascii="Calibri" w:hAnsi="Calibri" w:cs="Calibri"/>
          <w:color w:val="4B1964"/>
          <w:sz w:val="18"/>
          <w:szCs w:val="18"/>
          <w:lang w:val="fr-FR"/>
        </w:rPr>
        <w:t xml:space="preserve"> for </w:t>
      </w:r>
      <w:proofErr w:type="spellStart"/>
      <w:r w:rsidRPr="008A2DAB">
        <w:rPr>
          <w:rFonts w:ascii="Calibri" w:hAnsi="Calibri" w:cs="Calibri"/>
          <w:color w:val="4B1964"/>
          <w:sz w:val="18"/>
          <w:szCs w:val="18"/>
          <w:lang w:val="fr-FR"/>
        </w:rPr>
        <w:t>Peace</w:t>
      </w:r>
      <w:proofErr w:type="spellEnd"/>
      <w:r w:rsidRPr="008A2DAB">
        <w:rPr>
          <w:rFonts w:ascii="Calibri" w:hAnsi="Calibri" w:cs="Calibri"/>
          <w:color w:val="4B1964"/>
          <w:sz w:val="18"/>
          <w:szCs w:val="18"/>
          <w:lang w:val="fr-FR"/>
        </w:rPr>
        <w:t xml:space="preserve">, Glory, Drôles d'Oiseaux, Forum Génération </w:t>
      </w:r>
      <w:proofErr w:type="spellStart"/>
      <w:r w:rsidRPr="008A2DAB">
        <w:rPr>
          <w:rFonts w:ascii="Calibri" w:hAnsi="Calibri" w:cs="Calibri"/>
          <w:color w:val="4B1964"/>
          <w:sz w:val="18"/>
          <w:szCs w:val="18"/>
          <w:lang w:val="fr-FR"/>
        </w:rPr>
        <w:t>Egalité</w:t>
      </w:r>
      <w:proofErr w:type="spellEnd"/>
    </w:p>
    <w:p w14:paraId="14700BFE" w14:textId="2988BC02" w:rsidR="007219AC" w:rsidRPr="008A2DAB" w:rsidRDefault="007219AC" w:rsidP="007219A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4B1964"/>
          <w:sz w:val="18"/>
          <w:szCs w:val="18"/>
          <w:lang w:val="fr-FR"/>
        </w:rPr>
      </w:pPr>
    </w:p>
    <w:p w14:paraId="327BFB77" w14:textId="77777777" w:rsidR="007219AC" w:rsidRPr="008A2DAB" w:rsidRDefault="007219AC" w:rsidP="00721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3A0D51"/>
          <w:sz w:val="18"/>
          <w:szCs w:val="18"/>
          <w:lang w:val="fr-FR" w:eastAsia="ja-JP"/>
        </w:rPr>
      </w:pPr>
      <w:r w:rsidRPr="008A2DAB">
        <w:rPr>
          <w:rFonts w:ascii="Helvetica" w:hAnsi="Helvetica" w:cs="Helvetica"/>
          <w:b/>
          <w:bCs/>
          <w:color w:val="3A0D51"/>
          <w:sz w:val="18"/>
          <w:szCs w:val="18"/>
          <w:lang w:val="fr-FR" w:eastAsia="ja-JP"/>
        </w:rPr>
        <w:t>La CLEF - 9 rue de Vaugirard</w:t>
      </w:r>
    </w:p>
    <w:p w14:paraId="596AD72D" w14:textId="77777777" w:rsidR="007219AC" w:rsidRPr="008A2DAB" w:rsidRDefault="007219AC" w:rsidP="00721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Calibri" w:hAnsi="Calibri" w:cs="Calibri"/>
          <w:color w:val="3A0D51"/>
          <w:sz w:val="18"/>
          <w:szCs w:val="18"/>
          <w:lang w:val="fr-FR" w:eastAsia="ja-JP"/>
        </w:rPr>
      </w:pPr>
      <w:r w:rsidRPr="008A2DAB">
        <w:rPr>
          <w:rFonts w:ascii="Calibri" w:hAnsi="Calibri" w:cs="Calibri"/>
          <w:color w:val="3A0D51"/>
          <w:sz w:val="18"/>
          <w:szCs w:val="18"/>
          <w:lang w:val="fr-FR" w:eastAsia="ja-JP"/>
        </w:rPr>
        <w:t>75006 Paris</w:t>
      </w:r>
    </w:p>
    <w:p w14:paraId="72CDB61B" w14:textId="77777777" w:rsidR="007219AC" w:rsidRPr="008A2DAB" w:rsidRDefault="007219AC" w:rsidP="00721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Calibri" w:hAnsi="Calibri" w:cs="Calibri"/>
          <w:color w:val="3A0D51"/>
          <w:sz w:val="18"/>
          <w:szCs w:val="18"/>
          <w:lang w:val="fr-FR" w:eastAsia="ja-JP"/>
        </w:rPr>
      </w:pPr>
      <w:r w:rsidRPr="008A2DAB">
        <w:rPr>
          <w:rFonts w:ascii="Calibri" w:hAnsi="Calibri" w:cs="Calibri"/>
          <w:color w:val="3A0D51"/>
          <w:sz w:val="18"/>
          <w:szCs w:val="18"/>
          <w:lang w:val="fr-FR" w:eastAsia="ja-JP"/>
        </w:rPr>
        <w:t>clef.femmes@gmail.com</w:t>
      </w:r>
    </w:p>
    <w:p w14:paraId="7DA15D0F" w14:textId="39625351" w:rsidR="007219AC" w:rsidRPr="008A2DAB" w:rsidRDefault="007219AC" w:rsidP="007219AC">
      <w:pPr>
        <w:tabs>
          <w:tab w:val="left" w:pos="4760"/>
        </w:tabs>
        <w:jc w:val="right"/>
        <w:rPr>
          <w:rFonts w:ascii="Calibri" w:hAnsi="Calibri" w:cs="Calibri"/>
          <w:color w:val="3A0D51"/>
          <w:sz w:val="18"/>
          <w:szCs w:val="18"/>
          <w:lang w:val="fr-FR"/>
        </w:rPr>
      </w:pPr>
      <w:r w:rsidRPr="008A2DAB">
        <w:rPr>
          <w:rFonts w:ascii="Calibri" w:hAnsi="Calibri" w:cs="Calibri"/>
          <w:color w:val="3A0D51"/>
          <w:sz w:val="18"/>
          <w:szCs w:val="18"/>
          <w:lang w:val="fr-FR" w:eastAsia="ja-JP"/>
        </w:rPr>
        <w:t>www.clef-femmes.fr</w:t>
      </w:r>
    </w:p>
    <w:sectPr w:rsidR="007219AC" w:rsidRPr="008A2DAB" w:rsidSect="007219AC">
      <w:headerReference w:type="default" r:id="rId8"/>
      <w:pgSz w:w="11906" w:h="16838"/>
      <w:pgMar w:top="357" w:right="851" w:bottom="816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0517E" w14:textId="77777777" w:rsidR="00D00A99" w:rsidRDefault="00D00A99">
      <w:r>
        <w:separator/>
      </w:r>
    </w:p>
  </w:endnote>
  <w:endnote w:type="continuationSeparator" w:id="0">
    <w:p w14:paraId="401037C9" w14:textId="77777777" w:rsidR="00D00A99" w:rsidRDefault="00D0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06922" w14:textId="77777777" w:rsidR="00D00A99" w:rsidRDefault="00D00A99">
      <w:r>
        <w:separator/>
      </w:r>
    </w:p>
  </w:footnote>
  <w:footnote w:type="continuationSeparator" w:id="0">
    <w:p w14:paraId="48E95E23" w14:textId="77777777" w:rsidR="00D00A99" w:rsidRDefault="00D00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E030C" w14:textId="3DE84603" w:rsidR="00BB5D45" w:rsidRDefault="00BB5D45" w:rsidP="007F1A5E">
    <w:pPr>
      <w:pStyle w:val="HeaderFooter"/>
      <w:tabs>
        <w:tab w:val="clear" w:pos="9020"/>
        <w:tab w:val="center" w:pos="5953"/>
        <w:tab w:val="right" w:pos="119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D45"/>
    <w:rsid w:val="003579A4"/>
    <w:rsid w:val="007219AC"/>
    <w:rsid w:val="007F1A5E"/>
    <w:rsid w:val="007F75FE"/>
    <w:rsid w:val="008A2DAB"/>
    <w:rsid w:val="00BB5D45"/>
    <w:rsid w:val="00BF587E"/>
    <w:rsid w:val="00D0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B4FEC6"/>
  <w15:docId w15:val="{F2941222-A043-8544-A22C-51299DB4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FR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keepLines/>
      <w:jc w:val="center"/>
    </w:pPr>
    <w:rPr>
      <w:rFonts w:ascii="Helvetica" w:hAnsi="Helvetica" w:cs="Arial Unicode MS"/>
      <w:color w:val="FFFFFF"/>
      <w:sz w:val="24"/>
      <w:szCs w:val="24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7F1A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A5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F1A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A5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C.Dereudre</cp:lastModifiedBy>
  <cp:revision>3</cp:revision>
  <dcterms:created xsi:type="dcterms:W3CDTF">2021-03-16T15:12:00Z</dcterms:created>
  <dcterms:modified xsi:type="dcterms:W3CDTF">2021-03-19T16:09:00Z</dcterms:modified>
</cp:coreProperties>
</file>